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EED" w:rsidRPr="005B2E65" w:rsidRDefault="00977117" w:rsidP="00750B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B2E65">
        <w:rPr>
          <w:rFonts w:ascii="Times New Roman" w:hAnsi="Times New Roman" w:cs="Times New Roman"/>
          <w:b/>
          <w:sz w:val="28"/>
          <w:szCs w:val="28"/>
        </w:rPr>
        <w:t>Решение об утверждении результатов процедуры выбора контрагента на электронной торговой площадке</w:t>
      </w:r>
    </w:p>
    <w:p w:rsidR="00750B37" w:rsidRPr="005B2E65" w:rsidRDefault="00750B37" w:rsidP="00750B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D5B" w:rsidRPr="005B2E65" w:rsidRDefault="00977117">
      <w:pPr>
        <w:rPr>
          <w:rFonts w:ascii="Times New Roman" w:hAnsi="Times New Roman" w:cs="Times New Roman"/>
          <w:i/>
        </w:rPr>
      </w:pPr>
      <w:r w:rsidRPr="005B2E65">
        <w:rPr>
          <w:rFonts w:ascii="Times New Roman" w:hAnsi="Times New Roman" w:cs="Times New Roman"/>
          <w:sz w:val="24"/>
          <w:szCs w:val="24"/>
          <w:u w:val="single"/>
        </w:rPr>
        <w:t>Предмет закупки/сбыта:</w:t>
      </w:r>
      <w:r w:rsidR="007B19A9">
        <w:rPr>
          <w:rFonts w:ascii="Times New Roman" w:hAnsi="Times New Roman" w:cs="Times New Roman"/>
        </w:rPr>
        <w:t xml:space="preserve"> </w:t>
      </w:r>
      <w:r w:rsidR="007B19A9" w:rsidRPr="007B19A9">
        <w:rPr>
          <w:rFonts w:ascii="Times New Roman" w:hAnsi="Times New Roman" w:cs="Times New Roman"/>
        </w:rPr>
        <w:t xml:space="preserve">Автомобильное топливо (закупка по котировкам ПАО </w:t>
      </w:r>
      <w:proofErr w:type="spellStart"/>
      <w:r w:rsidR="007B19A9" w:rsidRPr="007B19A9">
        <w:rPr>
          <w:rFonts w:ascii="Times New Roman" w:hAnsi="Times New Roman" w:cs="Times New Roman"/>
        </w:rPr>
        <w:t>СПбМТСБ</w:t>
      </w:r>
      <w:proofErr w:type="spellEnd"/>
      <w:r w:rsidR="007B19A9" w:rsidRPr="007B19A9">
        <w:rPr>
          <w:rFonts w:ascii="Times New Roman" w:hAnsi="Times New Roman" w:cs="Times New Roman"/>
        </w:rPr>
        <w:t>)</w:t>
      </w:r>
    </w:p>
    <w:p w:rsidR="00977117" w:rsidRPr="005B2E65" w:rsidRDefault="00977117">
      <w:pPr>
        <w:rPr>
          <w:rFonts w:ascii="Times New Roman" w:hAnsi="Times New Roman" w:cs="Times New Roman"/>
        </w:rPr>
      </w:pPr>
      <w:r w:rsidRPr="005B2E65">
        <w:rPr>
          <w:rFonts w:ascii="Times New Roman" w:hAnsi="Times New Roman" w:cs="Times New Roman"/>
          <w:sz w:val="24"/>
          <w:szCs w:val="24"/>
          <w:u w:val="single"/>
        </w:rPr>
        <w:t>Способ выбора контрагента:</w:t>
      </w:r>
      <w:r w:rsidRPr="005B2E65">
        <w:rPr>
          <w:rFonts w:ascii="Times New Roman" w:hAnsi="Times New Roman" w:cs="Times New Roman"/>
        </w:rPr>
        <w:t xml:space="preserve"> </w:t>
      </w:r>
      <w:proofErr w:type="spellStart"/>
      <w:r w:rsidR="009B35F8" w:rsidRPr="005B2E65">
        <w:rPr>
          <w:rFonts w:ascii="Times New Roman" w:hAnsi="Times New Roman" w:cs="Times New Roman"/>
          <w:i/>
        </w:rPr>
        <w:t>Редукцион</w:t>
      </w:r>
      <w:proofErr w:type="spellEnd"/>
    </w:p>
    <w:p w:rsidR="00977117" w:rsidRPr="005B2E65" w:rsidRDefault="00977117">
      <w:pPr>
        <w:rPr>
          <w:rFonts w:ascii="Times New Roman" w:hAnsi="Times New Roman" w:cs="Times New Roman"/>
        </w:rPr>
      </w:pPr>
      <w:r w:rsidRPr="005B2E65">
        <w:rPr>
          <w:rFonts w:ascii="Times New Roman" w:hAnsi="Times New Roman" w:cs="Times New Roman"/>
          <w:sz w:val="24"/>
          <w:szCs w:val="24"/>
          <w:u w:val="single"/>
        </w:rPr>
        <w:t>Дата проведения процедуры выбора</w:t>
      </w:r>
      <w:r w:rsidRPr="005B2E65">
        <w:rPr>
          <w:rFonts w:ascii="Times New Roman" w:hAnsi="Times New Roman" w:cs="Times New Roman"/>
        </w:rPr>
        <w:t xml:space="preserve">: </w:t>
      </w:r>
      <w:r w:rsidR="007B19A9">
        <w:rPr>
          <w:rFonts w:ascii="Times New Roman" w:hAnsi="Times New Roman" w:cs="Times New Roman"/>
        </w:rPr>
        <w:t>16.01.2025</w:t>
      </w:r>
    </w:p>
    <w:p w:rsidR="00977117" w:rsidRPr="005B2E65" w:rsidRDefault="00977117">
      <w:pPr>
        <w:rPr>
          <w:rFonts w:ascii="Times New Roman" w:hAnsi="Times New Roman" w:cs="Times New Roman"/>
          <w:i/>
          <w:color w:val="FF0000"/>
        </w:rPr>
      </w:pPr>
      <w:r w:rsidRPr="005B2E65">
        <w:rPr>
          <w:rFonts w:ascii="Times New Roman" w:hAnsi="Times New Roman" w:cs="Times New Roman"/>
          <w:sz w:val="24"/>
          <w:szCs w:val="24"/>
          <w:u w:val="single"/>
        </w:rPr>
        <w:t>Торговая площадка</w:t>
      </w:r>
      <w:r w:rsidRPr="005B2E65">
        <w:rPr>
          <w:rFonts w:ascii="Times New Roman" w:hAnsi="Times New Roman" w:cs="Times New Roman"/>
        </w:rPr>
        <w:t xml:space="preserve">: </w:t>
      </w:r>
      <w:r w:rsidR="009B35F8" w:rsidRPr="005B2E65">
        <w:rPr>
          <w:rFonts w:ascii="Times New Roman" w:hAnsi="Times New Roman" w:cs="Times New Roman"/>
        </w:rPr>
        <w:t>https://market.dme.aero/</w:t>
      </w:r>
    </w:p>
    <w:p w:rsidR="00977117" w:rsidRPr="005B2E65" w:rsidRDefault="00977117">
      <w:pPr>
        <w:rPr>
          <w:rFonts w:ascii="Times New Roman" w:hAnsi="Times New Roman" w:cs="Times New Roman"/>
        </w:rPr>
      </w:pPr>
      <w:r w:rsidRPr="005B2E65">
        <w:rPr>
          <w:rFonts w:ascii="Times New Roman" w:hAnsi="Times New Roman" w:cs="Times New Roman"/>
          <w:sz w:val="24"/>
          <w:szCs w:val="24"/>
          <w:u w:val="single"/>
        </w:rPr>
        <w:t>Заседание ЭК:</w:t>
      </w:r>
      <w:r w:rsidRPr="005B2E65">
        <w:rPr>
          <w:rFonts w:ascii="Times New Roman" w:hAnsi="Times New Roman" w:cs="Times New Roman"/>
        </w:rPr>
        <w:t xml:space="preserve"> </w:t>
      </w:r>
      <w:r w:rsidR="009B35F8" w:rsidRPr="005B2E65">
        <w:rPr>
          <w:rFonts w:ascii="Times New Roman" w:hAnsi="Times New Roman" w:cs="Times New Roman"/>
          <w:i/>
          <w:sz w:val="24"/>
          <w:szCs w:val="24"/>
        </w:rPr>
        <w:t>Не состоялось</w:t>
      </w:r>
    </w:p>
    <w:p w:rsidR="00977117" w:rsidRPr="005B2E65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5B2E65">
        <w:rPr>
          <w:rFonts w:ascii="Times New Roman" w:hAnsi="Times New Roman" w:cs="Times New Roman"/>
          <w:b/>
          <w:sz w:val="24"/>
          <w:szCs w:val="24"/>
        </w:rPr>
        <w:t>1</w:t>
      </w:r>
      <w:r w:rsidR="00D17B3A" w:rsidRPr="005B2E65">
        <w:rPr>
          <w:rFonts w:ascii="Times New Roman" w:hAnsi="Times New Roman" w:cs="Times New Roman"/>
          <w:b/>
          <w:sz w:val="24"/>
          <w:szCs w:val="24"/>
        </w:rPr>
        <w:t>.</w:t>
      </w:r>
      <w:r w:rsidRPr="005B2E65">
        <w:rPr>
          <w:rFonts w:ascii="Times New Roman" w:hAnsi="Times New Roman" w:cs="Times New Roman"/>
          <w:b/>
          <w:sz w:val="24"/>
          <w:szCs w:val="24"/>
        </w:rPr>
        <w:t xml:space="preserve"> Состав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375"/>
        <w:gridCol w:w="1155"/>
      </w:tblGrid>
      <w:tr w:rsidR="009620A7" w:rsidRPr="005B2E65" w:rsidTr="007B19A9">
        <w:tc>
          <w:tcPr>
            <w:tcW w:w="4815" w:type="dxa"/>
          </w:tcPr>
          <w:p w:rsidR="009620A7" w:rsidRPr="005B2E65" w:rsidRDefault="009620A7" w:rsidP="00854E0A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должности</w:t>
            </w:r>
          </w:p>
        </w:tc>
        <w:tc>
          <w:tcPr>
            <w:tcW w:w="3375" w:type="dxa"/>
          </w:tcPr>
          <w:p w:rsidR="009620A7" w:rsidRPr="005B2E65" w:rsidRDefault="009620A7" w:rsidP="00854E0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55" w:type="dxa"/>
          </w:tcPr>
          <w:p w:rsidR="009620A7" w:rsidRPr="005B2E65" w:rsidRDefault="009620A7" w:rsidP="00854E0A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620A7" w:rsidRPr="005B2E65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Pr="005B2E65" w:rsidRDefault="009620A7" w:rsidP="00854E0A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экспертной комиссии</w:t>
            </w:r>
          </w:p>
        </w:tc>
      </w:tr>
      <w:tr w:rsidR="009620A7" w:rsidRPr="005B2E65" w:rsidTr="007B19A9">
        <w:tc>
          <w:tcPr>
            <w:tcW w:w="4815" w:type="dxa"/>
          </w:tcPr>
          <w:p w:rsidR="009620A7" w:rsidRPr="005B2E65" w:rsidRDefault="007B19A9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DFS\Управляющий директор</w:t>
            </w:r>
          </w:p>
        </w:tc>
        <w:tc>
          <w:tcPr>
            <w:tcW w:w="3375" w:type="dxa"/>
          </w:tcPr>
          <w:p w:rsidR="009620A7" w:rsidRPr="005B2E65" w:rsidRDefault="007B19A9" w:rsidP="007B19A9">
            <w:pPr>
              <w:spacing w:line="336" w:lineRule="auto"/>
              <w:ind w:left="-392" w:right="-480" w:firstLine="392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Лебедев Виталий Владимирович</w:t>
            </w:r>
          </w:p>
        </w:tc>
        <w:tc>
          <w:tcPr>
            <w:tcW w:w="1155" w:type="dxa"/>
          </w:tcPr>
          <w:p w:rsidR="009620A7" w:rsidRPr="005B2E65" w:rsidRDefault="009620A7" w:rsidP="00854E0A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9620A7" w:rsidRPr="005B2E65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Pr="005B2E65" w:rsidRDefault="009620A7" w:rsidP="00854E0A">
            <w:pPr>
              <w:spacing w:line="33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Члены экспертной комиссии</w:t>
            </w:r>
          </w:p>
        </w:tc>
      </w:tr>
      <w:tr w:rsidR="009620A7" w:rsidRPr="005B2E65" w:rsidTr="007B19A9">
        <w:tc>
          <w:tcPr>
            <w:tcW w:w="4815" w:type="dxa"/>
          </w:tcPr>
          <w:p w:rsidR="009620A7" w:rsidRPr="005B2E65" w:rsidRDefault="007B19A9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DFS\ПО\Начальник отдела - заместитель управляющего директора</w:t>
            </w:r>
          </w:p>
        </w:tc>
        <w:tc>
          <w:tcPr>
            <w:tcW w:w="3375" w:type="dxa"/>
          </w:tcPr>
          <w:p w:rsidR="009620A7" w:rsidRPr="005B2E65" w:rsidRDefault="007B19A9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Лапшин Алексей Ростиславович</w:t>
            </w:r>
          </w:p>
        </w:tc>
        <w:tc>
          <w:tcPr>
            <w:tcW w:w="1155" w:type="dxa"/>
          </w:tcPr>
          <w:p w:rsidR="009620A7" w:rsidRPr="005B2E65" w:rsidRDefault="009620A7" w:rsidP="00854E0A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9620A7" w:rsidRPr="005B2E65" w:rsidTr="007B19A9">
        <w:tc>
          <w:tcPr>
            <w:tcW w:w="4815" w:type="dxa"/>
          </w:tcPr>
          <w:p w:rsidR="009620A7" w:rsidRPr="005B2E65" w:rsidRDefault="007B19A9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DFS\ПО\ЛГСМ\Начальник подгруппы - инженер химического анализа</w:t>
            </w:r>
          </w:p>
        </w:tc>
        <w:tc>
          <w:tcPr>
            <w:tcW w:w="3375" w:type="dxa"/>
          </w:tcPr>
          <w:p w:rsidR="009620A7" w:rsidRPr="005B2E65" w:rsidRDefault="007B19A9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proofErr w:type="spellStart"/>
            <w:r w:rsidRPr="007B19A9">
              <w:rPr>
                <w:rFonts w:ascii="Times New Roman" w:hAnsi="Times New Roman" w:cs="Times New Roman"/>
              </w:rPr>
              <w:t>Кокорева</w:t>
            </w:r>
            <w:proofErr w:type="spellEnd"/>
            <w:r w:rsidRPr="007B19A9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155" w:type="dxa"/>
          </w:tcPr>
          <w:p w:rsidR="009620A7" w:rsidRPr="005B2E65" w:rsidRDefault="009620A7" w:rsidP="00854E0A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9620A7" w:rsidRPr="005B2E65" w:rsidTr="007B19A9">
        <w:tc>
          <w:tcPr>
            <w:tcW w:w="4815" w:type="dxa"/>
          </w:tcPr>
          <w:p w:rsidR="009620A7" w:rsidRPr="005B2E65" w:rsidRDefault="007B19A9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DFS\ПО\СУ\Начальник подгруппы - заведующий складом</w:t>
            </w:r>
          </w:p>
        </w:tc>
        <w:tc>
          <w:tcPr>
            <w:tcW w:w="3375" w:type="dxa"/>
          </w:tcPr>
          <w:p w:rsidR="009620A7" w:rsidRPr="005B2E65" w:rsidRDefault="007B19A9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Васильев Дмитрий Викторович</w:t>
            </w:r>
          </w:p>
        </w:tc>
        <w:tc>
          <w:tcPr>
            <w:tcW w:w="1155" w:type="dxa"/>
          </w:tcPr>
          <w:p w:rsidR="009620A7" w:rsidRPr="005B2E65" w:rsidRDefault="009620A7" w:rsidP="00854E0A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9620A7" w:rsidRPr="005B2E65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Pr="005B2E65" w:rsidRDefault="00D17B3A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620A7"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сполнитель</w:t>
            </w:r>
          </w:p>
        </w:tc>
      </w:tr>
      <w:tr w:rsidR="009620A7" w:rsidRPr="005B2E65" w:rsidTr="007B19A9">
        <w:tc>
          <w:tcPr>
            <w:tcW w:w="4815" w:type="dxa"/>
          </w:tcPr>
          <w:p w:rsidR="009620A7" w:rsidRPr="005B2E65" w:rsidRDefault="007B19A9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DFS\ПО\ПЛ\Специалист топливной логистики (</w:t>
            </w:r>
            <w:proofErr w:type="spellStart"/>
            <w:r w:rsidRPr="007B19A9">
              <w:rPr>
                <w:rFonts w:ascii="Times New Roman" w:hAnsi="Times New Roman" w:cs="Times New Roman"/>
              </w:rPr>
              <w:t>автоГСМ</w:t>
            </w:r>
            <w:proofErr w:type="spellEnd"/>
            <w:r w:rsidRPr="007B19A9">
              <w:rPr>
                <w:rFonts w:ascii="Times New Roman" w:hAnsi="Times New Roman" w:cs="Times New Roman"/>
              </w:rPr>
              <w:t>, СЖ) - заместитель начальника</w:t>
            </w:r>
          </w:p>
        </w:tc>
        <w:tc>
          <w:tcPr>
            <w:tcW w:w="3375" w:type="dxa"/>
          </w:tcPr>
          <w:p w:rsidR="009620A7" w:rsidRPr="005B2E65" w:rsidRDefault="007B19A9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Новикова Елена Петровна</w:t>
            </w:r>
          </w:p>
        </w:tc>
        <w:tc>
          <w:tcPr>
            <w:tcW w:w="1155" w:type="dxa"/>
          </w:tcPr>
          <w:p w:rsidR="009620A7" w:rsidRPr="005B2E65" w:rsidRDefault="009620A7" w:rsidP="00854E0A">
            <w:pPr>
              <w:spacing w:line="336" w:lineRule="auto"/>
              <w:rPr>
                <w:rFonts w:ascii="Times New Roman" w:hAnsi="Times New Roman" w:cs="Times New Roman"/>
              </w:rPr>
            </w:pPr>
          </w:p>
        </w:tc>
      </w:tr>
      <w:tr w:rsidR="009620A7" w:rsidRPr="005B2E65" w:rsidTr="009B35F8">
        <w:tc>
          <w:tcPr>
            <w:tcW w:w="9345" w:type="dxa"/>
            <w:gridSpan w:val="3"/>
            <w:shd w:val="clear" w:color="auto" w:fill="D9D9D9" w:themeFill="background1" w:themeFillShade="D9"/>
          </w:tcPr>
          <w:p w:rsidR="009620A7" w:rsidRPr="005B2E65" w:rsidRDefault="009620A7" w:rsidP="00854E0A">
            <w:pPr>
              <w:spacing w:line="336" w:lineRule="auto"/>
              <w:rPr>
                <w:rFonts w:ascii="Times New Roman" w:hAnsi="Times New Roman" w:cs="Times New Roman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Прочие участники</w:t>
            </w:r>
          </w:p>
        </w:tc>
      </w:tr>
    </w:tbl>
    <w:p w:rsidR="009B35F8" w:rsidRPr="005B2E65" w:rsidRDefault="009B35F8">
      <w:pPr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9620A7" w:rsidRPr="005B2E65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5B2E65">
        <w:rPr>
          <w:rFonts w:ascii="Times New Roman" w:hAnsi="Times New Roman" w:cs="Times New Roman"/>
          <w:b/>
          <w:sz w:val="24"/>
          <w:szCs w:val="24"/>
        </w:rPr>
        <w:t xml:space="preserve">2. Стоимостные показатели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2200"/>
        <w:gridCol w:w="2330"/>
      </w:tblGrid>
      <w:tr w:rsidR="009620A7" w:rsidRPr="005B2E65" w:rsidTr="007B19A9">
        <w:tc>
          <w:tcPr>
            <w:tcW w:w="2689" w:type="dxa"/>
          </w:tcPr>
          <w:p w:rsidR="009620A7" w:rsidRPr="005B2E65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2126" w:type="dxa"/>
          </w:tcPr>
          <w:p w:rsidR="009620A7" w:rsidRPr="005B2E65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Заявленная конечная цена предложения, валюта</w:t>
            </w:r>
          </w:p>
        </w:tc>
        <w:tc>
          <w:tcPr>
            <w:tcW w:w="2200" w:type="dxa"/>
          </w:tcPr>
          <w:p w:rsidR="009620A7" w:rsidRPr="005B2E65" w:rsidRDefault="009620A7" w:rsidP="00D17B3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330" w:type="dxa"/>
          </w:tcPr>
          <w:p w:rsidR="009620A7" w:rsidRPr="005B2E65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Является победителем</w:t>
            </w:r>
          </w:p>
        </w:tc>
      </w:tr>
      <w:tr w:rsidR="009620A7" w:rsidRPr="005B2E65" w:rsidTr="007B19A9">
        <w:tc>
          <w:tcPr>
            <w:tcW w:w="2689" w:type="dxa"/>
          </w:tcPr>
          <w:p w:rsidR="00CC353A" w:rsidRPr="005B2E65" w:rsidRDefault="007B19A9" w:rsidP="007B19A9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ООО АЗС-КОМПЛЕКС</w:t>
            </w:r>
          </w:p>
        </w:tc>
        <w:tc>
          <w:tcPr>
            <w:tcW w:w="2126" w:type="dxa"/>
          </w:tcPr>
          <w:p w:rsidR="009620A7" w:rsidRPr="005B2E65" w:rsidRDefault="007B19A9" w:rsidP="007B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11,4%</w:t>
            </w:r>
          </w:p>
        </w:tc>
        <w:tc>
          <w:tcPr>
            <w:tcW w:w="2200" w:type="dxa"/>
          </w:tcPr>
          <w:p w:rsidR="009620A7" w:rsidRPr="005B2E65" w:rsidRDefault="005B2E65" w:rsidP="009B35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B2E65">
              <w:rPr>
                <w:rFonts w:ascii="Times New Roman" w:hAnsi="Times New Roman" w:cs="Times New Roman"/>
                <w:lang w:val="en-US"/>
              </w:rPr>
              <w:t xml:space="preserve"> -</w:t>
            </w:r>
          </w:p>
        </w:tc>
        <w:tc>
          <w:tcPr>
            <w:tcW w:w="2330" w:type="dxa"/>
          </w:tcPr>
          <w:p w:rsidR="009620A7" w:rsidRPr="005B2E65" w:rsidRDefault="009B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9620A7" w:rsidRPr="005B2E65" w:rsidTr="007B19A9">
        <w:tc>
          <w:tcPr>
            <w:tcW w:w="2689" w:type="dxa"/>
          </w:tcPr>
          <w:p w:rsidR="009620A7" w:rsidRPr="005B2E65" w:rsidRDefault="007B19A9" w:rsidP="007B19A9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 xml:space="preserve">АО Компания </w:t>
            </w:r>
            <w:proofErr w:type="spellStart"/>
            <w:r w:rsidRPr="007B19A9">
              <w:rPr>
                <w:rFonts w:ascii="Times New Roman" w:hAnsi="Times New Roman" w:cs="Times New Roman"/>
              </w:rPr>
              <w:t>Уфаойл</w:t>
            </w:r>
            <w:proofErr w:type="spellEnd"/>
          </w:p>
        </w:tc>
        <w:tc>
          <w:tcPr>
            <w:tcW w:w="2126" w:type="dxa"/>
          </w:tcPr>
          <w:p w:rsidR="009620A7" w:rsidRPr="005B2E65" w:rsidRDefault="007B19A9" w:rsidP="007B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11,6%</w:t>
            </w:r>
          </w:p>
        </w:tc>
        <w:tc>
          <w:tcPr>
            <w:tcW w:w="2200" w:type="dxa"/>
          </w:tcPr>
          <w:p w:rsidR="009620A7" w:rsidRPr="005B2E65" w:rsidRDefault="005B2E65" w:rsidP="009B35F8">
            <w:pPr>
              <w:jc w:val="center"/>
              <w:rPr>
                <w:rFonts w:ascii="Times New Roman" w:hAnsi="Times New Roman" w:cs="Times New Roman"/>
              </w:rPr>
            </w:pPr>
            <w:r w:rsidRPr="005B2E65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330" w:type="dxa"/>
          </w:tcPr>
          <w:p w:rsidR="009620A7" w:rsidRPr="005B2E65" w:rsidRDefault="009B35F8" w:rsidP="009B3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E6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B7CE0" w:rsidRDefault="000B7CE0">
      <w:pPr>
        <w:rPr>
          <w:rFonts w:ascii="Times New Roman" w:hAnsi="Times New Roman" w:cs="Times New Roman"/>
          <w:b/>
          <w:sz w:val="24"/>
          <w:szCs w:val="24"/>
        </w:rPr>
      </w:pPr>
    </w:p>
    <w:p w:rsidR="007B19A9" w:rsidRDefault="007B19A9">
      <w:pPr>
        <w:rPr>
          <w:rFonts w:ascii="Times New Roman" w:hAnsi="Times New Roman" w:cs="Times New Roman"/>
          <w:b/>
          <w:sz w:val="24"/>
          <w:szCs w:val="24"/>
        </w:rPr>
      </w:pPr>
    </w:p>
    <w:p w:rsidR="007B19A9" w:rsidRPr="005B2E65" w:rsidRDefault="007B19A9">
      <w:pPr>
        <w:rPr>
          <w:rFonts w:ascii="Times New Roman" w:hAnsi="Times New Roman" w:cs="Times New Roman"/>
          <w:b/>
          <w:sz w:val="24"/>
          <w:szCs w:val="24"/>
        </w:rPr>
      </w:pPr>
    </w:p>
    <w:p w:rsidR="009620A7" w:rsidRPr="005B2E65" w:rsidRDefault="009620A7">
      <w:pPr>
        <w:rPr>
          <w:rFonts w:ascii="Times New Roman" w:hAnsi="Times New Roman" w:cs="Times New Roman"/>
          <w:b/>
          <w:sz w:val="24"/>
          <w:szCs w:val="24"/>
        </w:rPr>
      </w:pPr>
      <w:r w:rsidRPr="005B2E65">
        <w:rPr>
          <w:rFonts w:ascii="Times New Roman" w:hAnsi="Times New Roman" w:cs="Times New Roman"/>
          <w:b/>
          <w:sz w:val="24"/>
          <w:szCs w:val="24"/>
        </w:rPr>
        <w:lastRenderedPageBreak/>
        <w:t>3. Контрагент</w:t>
      </w:r>
      <w:r w:rsidR="00D17B3A" w:rsidRPr="005B2E65">
        <w:rPr>
          <w:rFonts w:ascii="Times New Roman" w:hAnsi="Times New Roman" w:cs="Times New Roman"/>
          <w:b/>
          <w:sz w:val="24"/>
          <w:szCs w:val="24"/>
        </w:rPr>
        <w:t>ы</w:t>
      </w:r>
      <w:r w:rsidRPr="005B2E65">
        <w:rPr>
          <w:rFonts w:ascii="Times New Roman" w:hAnsi="Times New Roman" w:cs="Times New Roman"/>
          <w:b/>
          <w:sz w:val="24"/>
          <w:szCs w:val="24"/>
        </w:rPr>
        <w:t>, не принявшие участие в процедуре выбора: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3"/>
        <w:gridCol w:w="4662"/>
      </w:tblGrid>
      <w:tr w:rsidR="009620A7" w:rsidRPr="005B2E65" w:rsidTr="0090367F">
        <w:tc>
          <w:tcPr>
            <w:tcW w:w="4683" w:type="dxa"/>
          </w:tcPr>
          <w:p w:rsidR="009620A7" w:rsidRPr="005B2E65" w:rsidRDefault="009620A7" w:rsidP="00854E0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контрагента</w:t>
            </w:r>
          </w:p>
        </w:tc>
        <w:tc>
          <w:tcPr>
            <w:tcW w:w="4662" w:type="dxa"/>
          </w:tcPr>
          <w:p w:rsidR="009620A7" w:rsidRPr="005B2E65" w:rsidRDefault="009620A7" w:rsidP="00854E0A">
            <w:pPr>
              <w:jc w:val="center"/>
              <w:rPr>
                <w:rFonts w:ascii="Times New Roman" w:hAnsi="Times New Roman" w:cs="Times New Roman"/>
              </w:rPr>
            </w:pPr>
            <w:r w:rsidRPr="005B2E6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отказа</w:t>
            </w:r>
          </w:p>
        </w:tc>
      </w:tr>
      <w:tr w:rsidR="009620A7" w:rsidRPr="005B2E65" w:rsidTr="0090367F">
        <w:tc>
          <w:tcPr>
            <w:tcW w:w="4683" w:type="dxa"/>
          </w:tcPr>
          <w:p w:rsidR="009620A7" w:rsidRPr="005B2E65" w:rsidRDefault="007B19A9" w:rsidP="007B19A9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ООО ДЕЛЬТА</w:t>
            </w:r>
          </w:p>
        </w:tc>
        <w:tc>
          <w:tcPr>
            <w:tcW w:w="4662" w:type="dxa"/>
          </w:tcPr>
          <w:p w:rsidR="009620A7" w:rsidRPr="005B2E65" w:rsidRDefault="007B19A9" w:rsidP="007B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НМЦ</w:t>
            </w:r>
          </w:p>
        </w:tc>
      </w:tr>
      <w:tr w:rsidR="007B19A9" w:rsidRPr="005B2E65" w:rsidTr="0090367F">
        <w:tc>
          <w:tcPr>
            <w:tcW w:w="4683" w:type="dxa"/>
          </w:tcPr>
          <w:p w:rsidR="007B19A9" w:rsidRPr="005B2E65" w:rsidRDefault="007B19A9" w:rsidP="007B19A9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7B19A9">
              <w:rPr>
                <w:rFonts w:ascii="Times New Roman" w:hAnsi="Times New Roman" w:cs="Times New Roman"/>
              </w:rPr>
              <w:t>Промнефтепродукт</w:t>
            </w:r>
            <w:proofErr w:type="spellEnd"/>
          </w:p>
        </w:tc>
        <w:tc>
          <w:tcPr>
            <w:tcW w:w="4662" w:type="dxa"/>
          </w:tcPr>
          <w:p w:rsidR="007B19A9" w:rsidRPr="005B2E65" w:rsidRDefault="007B19A9" w:rsidP="007B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НМЦ</w:t>
            </w:r>
          </w:p>
        </w:tc>
      </w:tr>
      <w:tr w:rsidR="007B19A9" w:rsidRPr="005B2E65" w:rsidTr="007B19A9">
        <w:trPr>
          <w:trHeight w:val="257"/>
        </w:trPr>
        <w:tc>
          <w:tcPr>
            <w:tcW w:w="4683" w:type="dxa"/>
          </w:tcPr>
          <w:p w:rsidR="007B19A9" w:rsidRPr="005B2E65" w:rsidRDefault="007B19A9" w:rsidP="007B19A9">
            <w:pPr>
              <w:spacing w:line="336" w:lineRule="auto"/>
              <w:jc w:val="center"/>
              <w:rPr>
                <w:rFonts w:ascii="Times New Roman" w:hAnsi="Times New Roman" w:cs="Times New Roman"/>
              </w:rPr>
            </w:pPr>
            <w:r w:rsidRPr="007B19A9">
              <w:rPr>
                <w:rFonts w:ascii="Times New Roman" w:hAnsi="Times New Roman" w:cs="Times New Roman"/>
              </w:rPr>
              <w:t>ООО ТОРГОВЫЙ ДОМ МАКСВЕЛЛ</w:t>
            </w:r>
          </w:p>
        </w:tc>
        <w:tc>
          <w:tcPr>
            <w:tcW w:w="4662" w:type="dxa"/>
          </w:tcPr>
          <w:p w:rsidR="007B19A9" w:rsidRPr="005B2E65" w:rsidRDefault="007B19A9" w:rsidP="007B19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 НМЦ</w:t>
            </w:r>
          </w:p>
        </w:tc>
      </w:tr>
    </w:tbl>
    <w:p w:rsidR="007B19A9" w:rsidRPr="005B2E65" w:rsidRDefault="007B19A9">
      <w:pPr>
        <w:rPr>
          <w:rFonts w:ascii="Times New Roman" w:hAnsi="Times New Roman" w:cs="Times New Roman"/>
        </w:rPr>
      </w:pPr>
    </w:p>
    <w:p w:rsidR="009620A7" w:rsidRPr="005B2E65" w:rsidRDefault="00854E0A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5B2E65">
        <w:rPr>
          <w:rFonts w:ascii="Times New Roman" w:hAnsi="Times New Roman" w:cs="Times New Roman"/>
          <w:b/>
          <w:sz w:val="24"/>
          <w:szCs w:val="24"/>
        </w:rPr>
        <w:t>4. Принятое решение</w:t>
      </w:r>
      <w:r w:rsidR="009620A7" w:rsidRPr="005B2E65">
        <w:rPr>
          <w:rFonts w:ascii="Times New Roman" w:hAnsi="Times New Roman" w:cs="Times New Roman"/>
          <w:b/>
          <w:sz w:val="24"/>
          <w:szCs w:val="24"/>
        </w:rPr>
        <w:t>:</w:t>
      </w:r>
      <w:r w:rsidR="009620A7" w:rsidRPr="005B2E65">
        <w:rPr>
          <w:rFonts w:ascii="Times New Roman" w:hAnsi="Times New Roman" w:cs="Times New Roman"/>
        </w:rPr>
        <w:t xml:space="preserve"> </w:t>
      </w:r>
      <w:r w:rsidR="009620A7" w:rsidRPr="005B2E65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9620A7" w:rsidRPr="005B2E65" w:rsidRDefault="009620A7" w:rsidP="005B2E6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2E65">
        <w:rPr>
          <w:rFonts w:ascii="Times New Roman" w:hAnsi="Times New Roman" w:cs="Times New Roman"/>
          <w:i/>
          <w:sz w:val="24"/>
          <w:szCs w:val="24"/>
        </w:rPr>
        <w:t>4.1. Признать победителем</w:t>
      </w:r>
      <w:r w:rsidR="005B2E65" w:rsidRPr="005B2E6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95E86" w:rsidRPr="005B2E65">
        <w:rPr>
          <w:rFonts w:ascii="Times New Roman" w:hAnsi="Times New Roman" w:cs="Times New Roman"/>
          <w:i/>
          <w:sz w:val="24"/>
          <w:szCs w:val="24"/>
        </w:rPr>
        <w:t>редукциона</w:t>
      </w:r>
      <w:proofErr w:type="spellEnd"/>
      <w:r w:rsidR="005B2E65" w:rsidRPr="005B2E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2E65" w:rsidRPr="005B2E65">
        <w:rPr>
          <w:rFonts w:ascii="Times New Roman" w:hAnsi="Times New Roman" w:cs="Times New Roman"/>
          <w:sz w:val="24"/>
          <w:szCs w:val="24"/>
        </w:rPr>
        <w:t>№</w:t>
      </w:r>
      <w:hyperlink r:id="rId4" w:tgtFrame="_blank" w:history="1">
        <w:r w:rsidR="007B19A9" w:rsidRPr="007B19A9">
          <w:rPr>
            <w:rFonts w:ascii="Times New Roman" w:hAnsi="Times New Roman" w:cs="Times New Roman"/>
            <w:i/>
            <w:sz w:val="24"/>
            <w:szCs w:val="24"/>
          </w:rPr>
          <w:t>32414386850</w:t>
        </w:r>
      </w:hyperlink>
      <w:r w:rsidR="005B2E65" w:rsidRPr="005B2E65">
        <w:rPr>
          <w:rFonts w:ascii="Times New Roman" w:hAnsi="Times New Roman" w:cs="Times New Roman"/>
          <w:sz w:val="24"/>
          <w:szCs w:val="24"/>
        </w:rPr>
        <w:t xml:space="preserve"> </w:t>
      </w:r>
      <w:r w:rsidR="007B19A9">
        <w:rPr>
          <w:rFonts w:ascii="Times New Roman" w:hAnsi="Times New Roman" w:cs="Times New Roman"/>
          <w:sz w:val="24"/>
          <w:szCs w:val="24"/>
        </w:rPr>
        <w:t xml:space="preserve">компанию ООО АЗС-КОМПЛЕКС </w:t>
      </w:r>
      <w:r w:rsidR="00750B37" w:rsidRPr="005B2E65">
        <w:rPr>
          <w:rFonts w:ascii="Times New Roman" w:hAnsi="Times New Roman" w:cs="Times New Roman"/>
          <w:i/>
          <w:sz w:val="24"/>
          <w:szCs w:val="24"/>
        </w:rPr>
        <w:t>с конечной ценой</w:t>
      </w:r>
      <w:r w:rsidR="00A87B56" w:rsidRPr="005B2E65">
        <w:rPr>
          <w:rFonts w:ascii="Times New Roman" w:hAnsi="Times New Roman" w:cs="Times New Roman"/>
          <w:i/>
          <w:sz w:val="24"/>
          <w:szCs w:val="24"/>
        </w:rPr>
        <w:t>,</w:t>
      </w:r>
      <w:r w:rsidR="00750B37" w:rsidRPr="005B2E65">
        <w:rPr>
          <w:rFonts w:ascii="Times New Roman" w:hAnsi="Times New Roman" w:cs="Times New Roman"/>
          <w:i/>
          <w:sz w:val="24"/>
          <w:szCs w:val="24"/>
        </w:rPr>
        <w:t xml:space="preserve"> согласно полученного ко</w:t>
      </w:r>
      <w:r w:rsidR="00E95E86" w:rsidRPr="005B2E65">
        <w:rPr>
          <w:rFonts w:ascii="Times New Roman" w:hAnsi="Times New Roman" w:cs="Times New Roman"/>
          <w:i/>
          <w:sz w:val="24"/>
          <w:szCs w:val="24"/>
        </w:rPr>
        <w:t>ммерческого пр</w:t>
      </w:r>
      <w:r w:rsidR="000A6E8B" w:rsidRPr="005B2E65">
        <w:rPr>
          <w:rFonts w:ascii="Times New Roman" w:hAnsi="Times New Roman" w:cs="Times New Roman"/>
          <w:i/>
          <w:sz w:val="24"/>
          <w:szCs w:val="24"/>
        </w:rPr>
        <w:t>едложения</w:t>
      </w:r>
      <w:r w:rsidR="007B19A9">
        <w:rPr>
          <w:rFonts w:ascii="Times New Roman" w:eastAsia="Arial" w:hAnsi="Times New Roman"/>
          <w:sz w:val="24"/>
          <w:szCs w:val="24"/>
        </w:rPr>
        <w:t xml:space="preserve"> 11,4%</w:t>
      </w:r>
      <w:r w:rsidR="00CE2B38">
        <w:rPr>
          <w:rFonts w:ascii="Times New Roman" w:hAnsi="Times New Roman" w:cs="Times New Roman"/>
          <w:i/>
          <w:sz w:val="24"/>
          <w:szCs w:val="24"/>
        </w:rPr>
        <w:t>.</w:t>
      </w:r>
    </w:p>
    <w:p w:rsidR="00A87B56" w:rsidRPr="005B2E65" w:rsidRDefault="00A87B56">
      <w:pPr>
        <w:rPr>
          <w:rFonts w:ascii="Times New Roman" w:hAnsi="Times New Roman" w:cs="Times New Roman"/>
          <w:b/>
          <w:sz w:val="24"/>
          <w:szCs w:val="24"/>
        </w:rPr>
      </w:pPr>
    </w:p>
    <w:sectPr w:rsidR="00A87B56" w:rsidRPr="005B2E65" w:rsidSect="00802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7"/>
    <w:rsid w:val="000A6E8B"/>
    <w:rsid w:val="000B7CE0"/>
    <w:rsid w:val="00152C92"/>
    <w:rsid w:val="00373C3C"/>
    <w:rsid w:val="005B2E65"/>
    <w:rsid w:val="00750B37"/>
    <w:rsid w:val="00767607"/>
    <w:rsid w:val="007B19A9"/>
    <w:rsid w:val="00802EED"/>
    <w:rsid w:val="00853D5B"/>
    <w:rsid w:val="00854E0A"/>
    <w:rsid w:val="0090367F"/>
    <w:rsid w:val="009620A7"/>
    <w:rsid w:val="00977117"/>
    <w:rsid w:val="009A168F"/>
    <w:rsid w:val="009B35F8"/>
    <w:rsid w:val="00A87B56"/>
    <w:rsid w:val="00C71687"/>
    <w:rsid w:val="00C87FF7"/>
    <w:rsid w:val="00CC353A"/>
    <w:rsid w:val="00CE2B38"/>
    <w:rsid w:val="00D17B3A"/>
    <w:rsid w:val="00D827DA"/>
    <w:rsid w:val="00E9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64C2C-3C6C-42CB-9F15-A15A52F0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B5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B7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notice223/common-info.html?noticeInfoId=17742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ATsymbal</dc:creator>
  <cp:lastModifiedBy>Борискина Алина Сергеевна</cp:lastModifiedBy>
  <cp:revision>2</cp:revision>
  <dcterms:created xsi:type="dcterms:W3CDTF">2025-01-30T07:19:00Z</dcterms:created>
  <dcterms:modified xsi:type="dcterms:W3CDTF">2025-01-30T07:19:00Z</dcterms:modified>
</cp:coreProperties>
</file>